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48" w:rsidRDefault="00E30948" w:rsidP="00E30948">
      <w:pPr>
        <w:spacing w:line="240" w:lineRule="auto"/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 xml:space="preserve">      7</w:t>
      </w:r>
      <w:r w:rsidRPr="00AB5E55">
        <w:rPr>
          <w:rFonts w:ascii="Arial" w:hAnsi="Arial" w:cs="Arial"/>
          <w:b/>
          <w:color w:val="00B050"/>
          <w:sz w:val="24"/>
        </w:rPr>
        <w:t xml:space="preserve">. G       GEO            </w:t>
      </w:r>
      <w:r>
        <w:rPr>
          <w:rFonts w:ascii="Arial" w:hAnsi="Arial" w:cs="Arial"/>
          <w:b/>
          <w:color w:val="00B050"/>
          <w:sz w:val="24"/>
        </w:rPr>
        <w:t xml:space="preserve"> UČENJE NA DALJAVO – 3. TEDEN (16.11. – 20</w:t>
      </w:r>
      <w:r w:rsidRPr="00AB5E55">
        <w:rPr>
          <w:rFonts w:ascii="Arial" w:hAnsi="Arial" w:cs="Arial"/>
          <w:b/>
          <w:color w:val="00B050"/>
          <w:sz w:val="24"/>
        </w:rPr>
        <w:t>.11. 2020)</w:t>
      </w:r>
    </w:p>
    <w:p w:rsidR="00E30948" w:rsidRDefault="00E30948" w:rsidP="00E30948">
      <w:pPr>
        <w:spacing w:line="240" w:lineRule="auto"/>
        <w:rPr>
          <w:rFonts w:ascii="Arial" w:hAnsi="Arial" w:cs="Arial"/>
          <w:b/>
          <w:color w:val="00B050"/>
          <w:sz w:val="24"/>
        </w:rPr>
      </w:pPr>
    </w:p>
    <w:p w:rsidR="00E30948" w:rsidRPr="00187C96" w:rsidRDefault="00E30948" w:rsidP="00E30948">
      <w:pPr>
        <w:pStyle w:val="Naslov5"/>
        <w:tabs>
          <w:tab w:val="left" w:pos="3915"/>
        </w:tabs>
        <w:rPr>
          <w:color w:val="FF0000"/>
          <w:sz w:val="28"/>
          <w:u w:val="double"/>
        </w:rPr>
      </w:pPr>
      <w:r>
        <w:rPr>
          <w:color w:val="FF0000"/>
          <w:sz w:val="28"/>
          <w:u w:val="double"/>
        </w:rPr>
        <w:t>1.</w:t>
      </w:r>
      <w:r>
        <w:rPr>
          <w:color w:val="FF0000"/>
          <w:sz w:val="28"/>
          <w:u w:val="double"/>
        </w:rPr>
        <w:t xml:space="preserve">Promet v J </w:t>
      </w:r>
      <w:r w:rsidRPr="00187C96">
        <w:rPr>
          <w:color w:val="FF0000"/>
          <w:sz w:val="28"/>
          <w:u w:val="double"/>
        </w:rPr>
        <w:t xml:space="preserve"> Evropi</w:t>
      </w:r>
    </w:p>
    <w:p w:rsidR="00E30948" w:rsidRDefault="00E30948" w:rsidP="00E30948">
      <w:pPr>
        <w:spacing w:line="240" w:lineRule="auto"/>
        <w:rPr>
          <w:sz w:val="26"/>
        </w:rPr>
      </w:pPr>
    </w:p>
    <w:p w:rsidR="00E30948" w:rsidRDefault="00E30948" w:rsidP="00E30948">
      <w:pPr>
        <w:spacing w:line="240" w:lineRule="auto"/>
        <w:rPr>
          <w:sz w:val="28"/>
        </w:rPr>
      </w:pPr>
      <w:r>
        <w:rPr>
          <w:b/>
          <w:bCs/>
          <w:sz w:val="28"/>
        </w:rPr>
        <w:t xml:space="preserve">1. </w:t>
      </w:r>
      <w:r>
        <w:rPr>
          <w:sz w:val="28"/>
        </w:rPr>
        <w:t xml:space="preserve">V </w:t>
      </w:r>
      <w:proofErr w:type="spellStart"/>
      <w:r>
        <w:rPr>
          <w:sz w:val="28"/>
        </w:rPr>
        <w:t>preteklosti</w:t>
      </w:r>
      <w:proofErr w:type="spellEnd"/>
      <w:r>
        <w:rPr>
          <w:sz w:val="28"/>
        </w:rPr>
        <w:t xml:space="preserve"> so bile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pomembne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trgovske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poti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znana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Jantarjeva</w:t>
      </w:r>
      <w:proofErr w:type="spellEnd"/>
      <w:r>
        <w:rPr>
          <w:sz w:val="28"/>
        </w:rPr>
        <w:t xml:space="preserve"> pot).</w:t>
      </w:r>
    </w:p>
    <w:p w:rsidR="00E30948" w:rsidRDefault="00E30948" w:rsidP="00E30948">
      <w:pPr>
        <w:spacing w:line="240" w:lineRule="auto"/>
        <w:rPr>
          <w:sz w:val="28"/>
        </w:rPr>
      </w:pPr>
      <w:r>
        <w:rPr>
          <w:b/>
          <w:bCs/>
          <w:sz w:val="28"/>
        </w:rPr>
        <w:t xml:space="preserve">2. </w:t>
      </w:r>
      <w:proofErr w:type="spellStart"/>
      <w:r>
        <w:rPr>
          <w:sz w:val="28"/>
          <w:u w:val="single"/>
        </w:rPr>
        <w:t>Cestni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promet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najbolj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razvit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Italiji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številne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avtoceste</w:t>
      </w:r>
      <w:proofErr w:type="spellEnd"/>
      <w:r>
        <w:rPr>
          <w:sz w:val="28"/>
        </w:rPr>
        <w:t>.</w:t>
      </w:r>
    </w:p>
    <w:p w:rsidR="00E30948" w:rsidRDefault="00E30948" w:rsidP="00E30948">
      <w:pPr>
        <w:spacing w:line="240" w:lineRule="auto"/>
        <w:rPr>
          <w:sz w:val="28"/>
        </w:rPr>
      </w:pPr>
      <w:r>
        <w:rPr>
          <w:b/>
          <w:bCs/>
          <w:sz w:val="28"/>
        </w:rPr>
        <w:t xml:space="preserve">3.  </w:t>
      </w:r>
      <w:proofErr w:type="spellStart"/>
      <w:r>
        <w:rPr>
          <w:sz w:val="28"/>
          <w:u w:val="single"/>
        </w:rPr>
        <w:t>Železniški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promet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prevoz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potnikov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tovora</w:t>
      </w:r>
      <w:proofErr w:type="spellEnd"/>
      <w:r>
        <w:rPr>
          <w:sz w:val="28"/>
        </w:rPr>
        <w:t>.</w:t>
      </w:r>
    </w:p>
    <w:p w:rsidR="00E30948" w:rsidRDefault="00E30948" w:rsidP="00E30948">
      <w:pPr>
        <w:spacing w:line="240" w:lineRule="auto"/>
        <w:rPr>
          <w:sz w:val="28"/>
        </w:rPr>
      </w:pPr>
      <w:r>
        <w:rPr>
          <w:b/>
          <w:bCs/>
          <w:sz w:val="28"/>
        </w:rPr>
        <w:t>4.</w:t>
      </w:r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Pomorski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</w:rPr>
        <w:t>promet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pristanišča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Sredozemskem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morju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glej</w:t>
      </w:r>
      <w:proofErr w:type="spellEnd"/>
      <w:r>
        <w:rPr>
          <w:sz w:val="28"/>
        </w:rPr>
        <w:t xml:space="preserve"> Atlas!)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    </w:t>
      </w:r>
      <w:proofErr w:type="spellStart"/>
      <w:r>
        <w:rPr>
          <w:b/>
          <w:bCs/>
          <w:i/>
          <w:iCs/>
          <w:sz w:val="28"/>
        </w:rPr>
        <w:t>Vrste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tovora</w:t>
      </w:r>
      <w:proofErr w:type="spellEnd"/>
      <w:r>
        <w:rPr>
          <w:b/>
          <w:bCs/>
          <w:i/>
          <w:iCs/>
          <w:sz w:val="28"/>
        </w:rPr>
        <w:t>! (</w:t>
      </w:r>
      <w:proofErr w:type="spellStart"/>
      <w:proofErr w:type="gramStart"/>
      <w:r>
        <w:rPr>
          <w:b/>
          <w:bCs/>
          <w:i/>
          <w:iCs/>
          <w:sz w:val="28"/>
        </w:rPr>
        <w:t>surovine</w:t>
      </w:r>
      <w:proofErr w:type="spellEnd"/>
      <w:proofErr w:type="gramEnd"/>
      <w:r>
        <w:rPr>
          <w:b/>
          <w:bCs/>
          <w:i/>
          <w:iCs/>
          <w:sz w:val="28"/>
        </w:rPr>
        <w:t xml:space="preserve"> ↔</w:t>
      </w:r>
      <w:proofErr w:type="spellStart"/>
      <w:r>
        <w:rPr>
          <w:b/>
          <w:bCs/>
          <w:i/>
          <w:iCs/>
          <w:sz w:val="28"/>
        </w:rPr>
        <w:t>industrijski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izdelki</w:t>
      </w:r>
      <w:proofErr w:type="spellEnd"/>
      <w:r>
        <w:rPr>
          <w:b/>
          <w:bCs/>
          <w:i/>
          <w:iCs/>
          <w:sz w:val="28"/>
        </w:rPr>
        <w:t>)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</w:t>
      </w:r>
      <w:proofErr w:type="spellStart"/>
      <w:r>
        <w:rPr>
          <w:b/>
          <w:bCs/>
          <w:i/>
          <w:iCs/>
          <w:sz w:val="28"/>
        </w:rPr>
        <w:t>Prevoz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potnikov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trajekti</w:t>
      </w:r>
      <w:proofErr w:type="spellEnd"/>
      <w:r>
        <w:rPr>
          <w:b/>
          <w:bCs/>
          <w:i/>
          <w:iCs/>
          <w:sz w:val="28"/>
        </w:rPr>
        <w:t xml:space="preserve">. </w:t>
      </w:r>
      <w:proofErr w:type="spellStart"/>
      <w:r>
        <w:rPr>
          <w:b/>
          <w:bCs/>
          <w:i/>
          <w:iCs/>
          <w:sz w:val="28"/>
        </w:rPr>
        <w:t>Križarjenja</w:t>
      </w:r>
      <w:proofErr w:type="spellEnd"/>
      <w:r>
        <w:rPr>
          <w:b/>
          <w:bCs/>
          <w:i/>
          <w:iCs/>
          <w:sz w:val="28"/>
        </w:rPr>
        <w:t>.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  <w:proofErr w:type="spellStart"/>
      <w:r>
        <w:rPr>
          <w:b/>
          <w:bCs/>
          <w:i/>
          <w:iCs/>
          <w:sz w:val="28"/>
        </w:rPr>
        <w:t>Korintski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prekop</w:t>
      </w:r>
      <w:proofErr w:type="spellEnd"/>
      <w:r>
        <w:rPr>
          <w:b/>
          <w:bCs/>
          <w:i/>
          <w:iCs/>
          <w:sz w:val="28"/>
        </w:rPr>
        <w:t>.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sz w:val="28"/>
        </w:rPr>
      </w:pPr>
      <w:r>
        <w:rPr>
          <w:b/>
          <w:bCs/>
          <w:sz w:val="28"/>
        </w:rPr>
        <w:t xml:space="preserve">5. </w:t>
      </w:r>
      <w:proofErr w:type="spellStart"/>
      <w:r>
        <w:rPr>
          <w:sz w:val="28"/>
          <w:u w:val="single"/>
        </w:rPr>
        <w:t>Letalski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promet</w:t>
      </w:r>
      <w:proofErr w:type="spellEnd"/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 xml:space="preserve">- </w:t>
      </w:r>
      <w:r>
        <w:rPr>
          <w:sz w:val="28"/>
        </w:rPr>
        <w:t xml:space="preserve"> </w:t>
      </w:r>
      <w:proofErr w:type="spellStart"/>
      <w:r>
        <w:rPr>
          <w:sz w:val="28"/>
        </w:rPr>
        <w:t>tu</w:t>
      </w:r>
      <w:proofErr w:type="spellEnd"/>
      <w:proofErr w:type="gramEnd"/>
      <w:r>
        <w:rPr>
          <w:sz w:val="28"/>
        </w:rPr>
        <w:t xml:space="preserve"> se </w:t>
      </w:r>
      <w:proofErr w:type="spellStart"/>
      <w:r>
        <w:rPr>
          <w:sz w:val="28"/>
        </w:rPr>
        <w:t>križajo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letalske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povezane</w:t>
      </w:r>
      <w:proofErr w:type="spellEnd"/>
      <w:r>
        <w:rPr>
          <w:sz w:val="28"/>
        </w:rPr>
        <w:t xml:space="preserve"> med </w:t>
      </w:r>
      <w:proofErr w:type="spellStart"/>
      <w:r>
        <w:rPr>
          <w:sz w:val="28"/>
        </w:rPr>
        <w:t>evropskimi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državami</w:t>
      </w:r>
      <w:proofErr w:type="spellEnd"/>
      <w:r>
        <w:rPr>
          <w:sz w:val="28"/>
        </w:rPr>
        <w:t xml:space="preserve"> in 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sz w:val="28"/>
        </w:rPr>
      </w:pPr>
      <w:r>
        <w:rPr>
          <w:sz w:val="28"/>
        </w:rPr>
        <w:t xml:space="preserve">    </w:t>
      </w:r>
      <w:proofErr w:type="spellStart"/>
      <w:proofErr w:type="gramStart"/>
      <w:r>
        <w:rPr>
          <w:sz w:val="28"/>
        </w:rPr>
        <w:t>ostalimi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celinami</w:t>
      </w:r>
      <w:proofErr w:type="spellEnd"/>
      <w:r>
        <w:rPr>
          <w:sz w:val="28"/>
        </w:rPr>
        <w:t>.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sz w:val="30"/>
        </w:rPr>
      </w:pPr>
      <w:r>
        <w:rPr>
          <w:sz w:val="28"/>
        </w:rPr>
        <w:t xml:space="preserve">    </w:t>
      </w:r>
      <w:proofErr w:type="spellStart"/>
      <w:r>
        <w:rPr>
          <w:sz w:val="30"/>
        </w:rPr>
        <w:t>Večja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letališča</w:t>
      </w:r>
      <w:proofErr w:type="spellEnd"/>
      <w:r>
        <w:rPr>
          <w:sz w:val="30"/>
        </w:rPr>
        <w:t xml:space="preserve">: Rim, Madrid, </w:t>
      </w:r>
      <w:proofErr w:type="spellStart"/>
      <w:r>
        <w:rPr>
          <w:sz w:val="30"/>
        </w:rPr>
        <w:t>glavna</w:t>
      </w:r>
      <w:proofErr w:type="spellEnd"/>
      <w:r>
        <w:rPr>
          <w:sz w:val="30"/>
        </w:rPr>
        <w:t xml:space="preserve"> </w:t>
      </w:r>
      <w:proofErr w:type="spellStart"/>
      <w:proofErr w:type="gramStart"/>
      <w:r>
        <w:rPr>
          <w:sz w:val="30"/>
        </w:rPr>
        <w:t>mesta</w:t>
      </w:r>
      <w:proofErr w:type="spellEnd"/>
      <w:proofErr w:type="gramEnd"/>
    </w:p>
    <w:p w:rsidR="00E30948" w:rsidRDefault="00E30948" w:rsidP="00E30948">
      <w:pPr>
        <w:tabs>
          <w:tab w:val="left" w:pos="3915"/>
        </w:tabs>
        <w:spacing w:line="240" w:lineRule="auto"/>
        <w:rPr>
          <w:i/>
          <w:i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r>
        <w:rPr>
          <w:sz w:val="28"/>
        </w:rPr>
        <w:t>Trst</w:t>
      </w:r>
      <w:proofErr w:type="spellEnd"/>
      <w:r>
        <w:rPr>
          <w:sz w:val="28"/>
        </w:rPr>
        <w:t xml:space="preserve"> – </w:t>
      </w:r>
      <w:proofErr w:type="spellStart"/>
      <w:r>
        <w:rPr>
          <w:i/>
          <w:sz w:val="28"/>
        </w:rPr>
        <w:t>Roncci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sz w:val="28"/>
        </w:rPr>
        <w:t>Benetke</w:t>
      </w:r>
      <w:proofErr w:type="spellEnd"/>
      <w:r>
        <w:rPr>
          <w:b/>
          <w:bCs/>
          <w:sz w:val="28"/>
        </w:rPr>
        <w:t xml:space="preserve"> –</w:t>
      </w:r>
      <w:r>
        <w:rPr>
          <w:i/>
          <w:iCs/>
          <w:sz w:val="28"/>
        </w:rPr>
        <w:t xml:space="preserve">Marko </w:t>
      </w:r>
      <w:proofErr w:type="gramStart"/>
      <w:r>
        <w:rPr>
          <w:i/>
          <w:iCs/>
          <w:sz w:val="28"/>
        </w:rPr>
        <w:t>Polo, …</w:t>
      </w:r>
      <w:proofErr w:type="gramEnd"/>
      <w:r>
        <w:rPr>
          <w:i/>
          <w:iCs/>
          <w:sz w:val="28"/>
        </w:rPr>
        <w:t xml:space="preserve"> Barcelona in </w:t>
      </w:r>
      <w:proofErr w:type="spellStart"/>
      <w:r>
        <w:rPr>
          <w:i/>
          <w:iCs/>
          <w:sz w:val="28"/>
        </w:rPr>
        <w:t>druga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turistična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središča</w:t>
      </w:r>
      <w:proofErr w:type="spellEnd"/>
      <w:r>
        <w:rPr>
          <w:i/>
          <w:iCs/>
          <w:sz w:val="28"/>
        </w:rPr>
        <w:t>.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iCs/>
          <w:sz w:val="28"/>
        </w:rPr>
      </w:pPr>
    </w:p>
    <w:p w:rsidR="00E30948" w:rsidRDefault="00E30948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2. </w:t>
      </w:r>
      <w:proofErr w:type="spellStart"/>
      <w:r>
        <w:rPr>
          <w:iCs/>
          <w:sz w:val="28"/>
        </w:rPr>
        <w:t>Iz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učbenika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preberite</w:t>
      </w:r>
      <w:proofErr w:type="spellEnd"/>
      <w:r>
        <w:rPr>
          <w:iCs/>
          <w:sz w:val="28"/>
        </w:rPr>
        <w:t xml:space="preserve"> o </w:t>
      </w:r>
      <w:proofErr w:type="spellStart"/>
      <w:r>
        <w:rPr>
          <w:iCs/>
          <w:sz w:val="28"/>
        </w:rPr>
        <w:t>naslednjih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zanimivih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temah</w:t>
      </w:r>
      <w:proofErr w:type="spellEnd"/>
      <w:r>
        <w:rPr>
          <w:iCs/>
          <w:sz w:val="28"/>
        </w:rPr>
        <w:t xml:space="preserve"> in v </w:t>
      </w:r>
      <w:proofErr w:type="spellStart"/>
      <w:r>
        <w:rPr>
          <w:iCs/>
          <w:sz w:val="28"/>
        </w:rPr>
        <w:t>zvezek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zapišite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kratek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povzetek</w:t>
      </w:r>
      <w:proofErr w:type="spellEnd"/>
      <w:r>
        <w:rPr>
          <w:iCs/>
          <w:sz w:val="28"/>
        </w:rPr>
        <w:t>.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 </w:t>
      </w:r>
      <w:proofErr w:type="gramStart"/>
      <w:r>
        <w:rPr>
          <w:iCs/>
          <w:sz w:val="28"/>
        </w:rPr>
        <w:t>a</w:t>
      </w:r>
      <w:proofErr w:type="gram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po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čem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slovi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italijanska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kuhinja</w:t>
      </w:r>
      <w:proofErr w:type="spellEnd"/>
      <w:r w:rsidR="00902596">
        <w:rPr>
          <w:iCs/>
          <w:sz w:val="28"/>
        </w:rPr>
        <w:t>(str.19)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 </w:t>
      </w:r>
      <w:proofErr w:type="gramStart"/>
      <w:r>
        <w:rPr>
          <w:iCs/>
          <w:sz w:val="28"/>
        </w:rPr>
        <w:t>b</w:t>
      </w:r>
      <w:proofErr w:type="gram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poznate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kakšno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znano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špansko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ali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grško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jed</w:t>
      </w:r>
      <w:proofErr w:type="spellEnd"/>
      <w:r>
        <w:rPr>
          <w:iCs/>
          <w:sz w:val="28"/>
        </w:rPr>
        <w:t>?</w:t>
      </w:r>
      <w:r w:rsidR="00902596">
        <w:rPr>
          <w:iCs/>
          <w:sz w:val="28"/>
        </w:rPr>
        <w:t xml:space="preserve">         </w:t>
      </w:r>
      <w:proofErr w:type="spellStart"/>
      <w:r w:rsidR="00902596">
        <w:rPr>
          <w:iCs/>
          <w:sz w:val="28"/>
        </w:rPr>
        <w:t>Kaj</w:t>
      </w:r>
      <w:proofErr w:type="spellEnd"/>
      <w:r w:rsidR="00902596">
        <w:rPr>
          <w:iCs/>
          <w:sz w:val="28"/>
        </w:rPr>
        <w:t xml:space="preserve"> pa </w:t>
      </w:r>
      <w:proofErr w:type="spellStart"/>
      <w:r w:rsidR="00902596">
        <w:rPr>
          <w:iCs/>
          <w:sz w:val="28"/>
        </w:rPr>
        <w:t>srbske</w:t>
      </w:r>
      <w:proofErr w:type="spellEnd"/>
      <w:r w:rsidR="00902596">
        <w:rPr>
          <w:iCs/>
          <w:sz w:val="28"/>
        </w:rPr>
        <w:t xml:space="preserve"> </w:t>
      </w:r>
      <w:proofErr w:type="spellStart"/>
      <w:r w:rsidR="00902596">
        <w:rPr>
          <w:iCs/>
          <w:sz w:val="28"/>
        </w:rPr>
        <w:t>jedi</w:t>
      </w:r>
      <w:proofErr w:type="spellEnd"/>
      <w:proofErr w:type="gramStart"/>
      <w:r w:rsidR="00902596">
        <w:rPr>
          <w:iCs/>
          <w:sz w:val="28"/>
        </w:rPr>
        <w:t>?(</w:t>
      </w:r>
      <w:proofErr w:type="gramEnd"/>
      <w:r w:rsidR="00902596">
        <w:rPr>
          <w:iCs/>
          <w:sz w:val="28"/>
        </w:rPr>
        <w:t>str.35)</w:t>
      </w:r>
    </w:p>
    <w:p w:rsidR="00902596" w:rsidRDefault="00902596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 </w:t>
      </w:r>
      <w:proofErr w:type="gramStart"/>
      <w:r>
        <w:rPr>
          <w:iCs/>
          <w:sz w:val="28"/>
        </w:rPr>
        <w:t>c</w:t>
      </w:r>
      <w:proofErr w:type="gram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zakaj</w:t>
      </w:r>
      <w:proofErr w:type="spellEnd"/>
      <w:r>
        <w:rPr>
          <w:iCs/>
          <w:sz w:val="28"/>
        </w:rPr>
        <w:t xml:space="preserve"> je </w:t>
      </w:r>
      <w:proofErr w:type="spellStart"/>
      <w:r>
        <w:rPr>
          <w:iCs/>
          <w:sz w:val="28"/>
        </w:rPr>
        <w:t>oljka</w:t>
      </w:r>
      <w:proofErr w:type="spellEnd"/>
      <w:r>
        <w:rPr>
          <w:iCs/>
          <w:sz w:val="28"/>
        </w:rPr>
        <w:t xml:space="preserve"> “</w:t>
      </w:r>
      <w:proofErr w:type="spellStart"/>
      <w:r>
        <w:rPr>
          <w:iCs/>
          <w:sz w:val="28"/>
        </w:rPr>
        <w:t>večna</w:t>
      </w:r>
      <w:proofErr w:type="spellEnd"/>
      <w:r>
        <w:rPr>
          <w:iCs/>
          <w:sz w:val="28"/>
        </w:rPr>
        <w:t xml:space="preserve">” </w:t>
      </w:r>
      <w:proofErr w:type="spellStart"/>
      <w:r>
        <w:rPr>
          <w:iCs/>
          <w:sz w:val="28"/>
        </w:rPr>
        <w:t>rastlina</w:t>
      </w:r>
      <w:proofErr w:type="spellEnd"/>
      <w:r>
        <w:rPr>
          <w:iCs/>
          <w:sz w:val="28"/>
        </w:rPr>
        <w:t xml:space="preserve">; </w:t>
      </w:r>
      <w:proofErr w:type="spellStart"/>
      <w:r>
        <w:rPr>
          <w:iCs/>
          <w:sz w:val="28"/>
        </w:rPr>
        <w:t>kje</w:t>
      </w:r>
      <w:proofErr w:type="spellEnd"/>
      <w:r>
        <w:rPr>
          <w:iCs/>
          <w:sz w:val="28"/>
        </w:rPr>
        <w:t xml:space="preserve"> je </w:t>
      </w:r>
      <w:proofErr w:type="spellStart"/>
      <w:r>
        <w:rPr>
          <w:iCs/>
          <w:sz w:val="28"/>
        </w:rPr>
        <w:t>razširjena</w:t>
      </w:r>
      <w:proofErr w:type="spellEnd"/>
      <w:r>
        <w:rPr>
          <w:iCs/>
          <w:sz w:val="28"/>
        </w:rPr>
        <w:t xml:space="preserve"> in </w:t>
      </w:r>
      <w:proofErr w:type="spellStart"/>
      <w:r>
        <w:rPr>
          <w:iCs/>
          <w:sz w:val="28"/>
        </w:rPr>
        <w:t>kaj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vse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pridobivajo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iz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sadežev</w:t>
      </w:r>
      <w:proofErr w:type="spellEnd"/>
      <w:r>
        <w:rPr>
          <w:iCs/>
          <w:sz w:val="28"/>
        </w:rPr>
        <w:t>(st.21)</w:t>
      </w:r>
    </w:p>
    <w:p w:rsidR="00902596" w:rsidRDefault="00902596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 </w:t>
      </w:r>
      <w:proofErr w:type="gramStart"/>
      <w:r>
        <w:rPr>
          <w:iCs/>
          <w:sz w:val="28"/>
        </w:rPr>
        <w:t>č</w:t>
      </w:r>
      <w:proofErr w:type="gram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kje</w:t>
      </w:r>
      <w:proofErr w:type="spellEnd"/>
      <w:r>
        <w:rPr>
          <w:iCs/>
          <w:sz w:val="28"/>
        </w:rPr>
        <w:t xml:space="preserve"> se </w:t>
      </w:r>
      <w:proofErr w:type="spellStart"/>
      <w:r>
        <w:rPr>
          <w:iCs/>
          <w:sz w:val="28"/>
        </w:rPr>
        <w:t>nahajajo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obširni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nasadi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vrtnic</w:t>
      </w:r>
      <w:proofErr w:type="spellEnd"/>
      <w:r>
        <w:rPr>
          <w:iCs/>
          <w:sz w:val="28"/>
        </w:rPr>
        <w:t xml:space="preserve"> in </w:t>
      </w:r>
      <w:proofErr w:type="spellStart"/>
      <w:r>
        <w:rPr>
          <w:iCs/>
          <w:sz w:val="28"/>
        </w:rPr>
        <w:t>za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kaj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jih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uporabljajo</w:t>
      </w:r>
      <w:proofErr w:type="spellEnd"/>
      <w:r>
        <w:rPr>
          <w:iCs/>
          <w:sz w:val="28"/>
        </w:rPr>
        <w:t xml:space="preserve"> (str.33)</w:t>
      </w:r>
    </w:p>
    <w:p w:rsidR="00902596" w:rsidRDefault="00902596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 </w:t>
      </w:r>
      <w:proofErr w:type="gramStart"/>
      <w:r>
        <w:rPr>
          <w:iCs/>
          <w:sz w:val="28"/>
        </w:rPr>
        <w:t>d</w:t>
      </w:r>
      <w:proofErr w:type="gram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ali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poznate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kakšne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znamenite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modne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hiše</w:t>
      </w:r>
      <w:proofErr w:type="spellEnd"/>
      <w:r>
        <w:rPr>
          <w:iCs/>
          <w:sz w:val="28"/>
        </w:rPr>
        <w:t xml:space="preserve"> (Gucci) </w:t>
      </w:r>
      <w:proofErr w:type="spellStart"/>
      <w:r>
        <w:rPr>
          <w:iCs/>
          <w:sz w:val="28"/>
        </w:rPr>
        <w:t>kjer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tudi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izdelujejo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parfume</w:t>
      </w:r>
      <w:proofErr w:type="spellEnd"/>
    </w:p>
    <w:p w:rsidR="00902596" w:rsidRDefault="00902596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 </w:t>
      </w:r>
      <w:proofErr w:type="gramStart"/>
      <w:r>
        <w:rPr>
          <w:iCs/>
          <w:sz w:val="28"/>
        </w:rPr>
        <w:t>e</w:t>
      </w:r>
      <w:proofErr w:type="gram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po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čem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slovijo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Ohridsko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jezero</w:t>
      </w:r>
      <w:proofErr w:type="spellEnd"/>
      <w:r>
        <w:rPr>
          <w:iCs/>
          <w:sz w:val="28"/>
        </w:rPr>
        <w:t>(st.26);   Dubrovnik(31);   Porto (</w:t>
      </w:r>
      <w:proofErr w:type="spellStart"/>
      <w:r>
        <w:rPr>
          <w:iCs/>
          <w:sz w:val="28"/>
        </w:rPr>
        <w:t>Portugalska</w:t>
      </w:r>
      <w:proofErr w:type="spellEnd"/>
      <w:r w:rsidR="00B15074">
        <w:rPr>
          <w:iCs/>
          <w:sz w:val="28"/>
        </w:rPr>
        <w:t>)</w:t>
      </w:r>
    </w:p>
    <w:p w:rsidR="00B15074" w:rsidRDefault="00B15074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</w:t>
      </w:r>
      <w:proofErr w:type="gramStart"/>
      <w:r>
        <w:rPr>
          <w:iCs/>
          <w:sz w:val="28"/>
        </w:rPr>
        <w:t>Barcelona(</w:t>
      </w:r>
      <w:proofErr w:type="spellStart"/>
      <w:proofErr w:type="gramEnd"/>
      <w:r>
        <w:rPr>
          <w:iCs/>
          <w:sz w:val="28"/>
        </w:rPr>
        <w:t>Španija</w:t>
      </w:r>
      <w:proofErr w:type="spellEnd"/>
      <w:r>
        <w:rPr>
          <w:iCs/>
          <w:sz w:val="28"/>
        </w:rPr>
        <w:t xml:space="preserve">);    </w:t>
      </w:r>
      <w:proofErr w:type="spellStart"/>
      <w:r>
        <w:rPr>
          <w:iCs/>
          <w:sz w:val="28"/>
        </w:rPr>
        <w:t>Benetke</w:t>
      </w:r>
      <w:proofErr w:type="spellEnd"/>
      <w:r>
        <w:rPr>
          <w:iCs/>
          <w:sz w:val="28"/>
        </w:rPr>
        <w:t>(</w:t>
      </w:r>
      <w:proofErr w:type="spellStart"/>
      <w:r>
        <w:rPr>
          <w:iCs/>
          <w:sz w:val="28"/>
        </w:rPr>
        <w:t>Italija</w:t>
      </w:r>
      <w:proofErr w:type="spellEnd"/>
      <w:r>
        <w:rPr>
          <w:iCs/>
          <w:sz w:val="28"/>
        </w:rPr>
        <w:t xml:space="preserve">);      </w:t>
      </w:r>
      <w:proofErr w:type="spellStart"/>
      <w:r>
        <w:rPr>
          <w:iCs/>
          <w:sz w:val="28"/>
        </w:rPr>
        <w:t>Meteora</w:t>
      </w:r>
      <w:proofErr w:type="spellEnd"/>
      <w:r>
        <w:rPr>
          <w:iCs/>
          <w:sz w:val="28"/>
        </w:rPr>
        <w:t>(</w:t>
      </w:r>
      <w:proofErr w:type="spellStart"/>
      <w:r>
        <w:rPr>
          <w:iCs/>
          <w:sz w:val="28"/>
        </w:rPr>
        <w:t>Grčija</w:t>
      </w:r>
      <w:proofErr w:type="spellEnd"/>
      <w:r>
        <w:rPr>
          <w:iCs/>
          <w:sz w:val="28"/>
        </w:rPr>
        <w:t xml:space="preserve">);     </w:t>
      </w:r>
      <w:proofErr w:type="spellStart"/>
      <w:r>
        <w:rPr>
          <w:iCs/>
          <w:sz w:val="28"/>
        </w:rPr>
        <w:t>Transilvanija</w:t>
      </w:r>
      <w:proofErr w:type="spellEnd"/>
      <w:r>
        <w:rPr>
          <w:iCs/>
          <w:sz w:val="28"/>
        </w:rPr>
        <w:t>(</w:t>
      </w:r>
      <w:proofErr w:type="spellStart"/>
      <w:r>
        <w:rPr>
          <w:iCs/>
          <w:sz w:val="28"/>
        </w:rPr>
        <w:t>Romunija</w:t>
      </w:r>
      <w:proofErr w:type="spellEnd"/>
      <w:r>
        <w:rPr>
          <w:iCs/>
          <w:sz w:val="28"/>
        </w:rPr>
        <w:t>)st.23</w:t>
      </w:r>
    </w:p>
    <w:p w:rsidR="00B15074" w:rsidRPr="00E30948" w:rsidRDefault="00B15074" w:rsidP="00E30948">
      <w:pPr>
        <w:tabs>
          <w:tab w:val="left" w:pos="3915"/>
        </w:tabs>
        <w:spacing w:line="240" w:lineRule="auto"/>
        <w:rPr>
          <w:iCs/>
          <w:sz w:val="28"/>
        </w:rPr>
      </w:pPr>
      <w:r>
        <w:rPr>
          <w:iCs/>
          <w:sz w:val="28"/>
        </w:rPr>
        <w:t xml:space="preserve">    </w:t>
      </w:r>
      <w:proofErr w:type="gramStart"/>
      <w:r>
        <w:rPr>
          <w:iCs/>
          <w:sz w:val="28"/>
        </w:rPr>
        <w:t>f</w:t>
      </w:r>
      <w:proofErr w:type="gram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poiščite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še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sami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vsaj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eno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zanimivost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iz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Južne</w:t>
      </w:r>
      <w:proofErr w:type="spellEnd"/>
      <w:r>
        <w:rPr>
          <w:iCs/>
          <w:sz w:val="28"/>
        </w:rPr>
        <w:t xml:space="preserve"> Evrope</w:t>
      </w:r>
      <w:bookmarkStart w:id="0" w:name="_GoBack"/>
      <w:bookmarkEnd w:id="0"/>
    </w:p>
    <w:p w:rsidR="00E30948" w:rsidRPr="00E30948" w:rsidRDefault="00E30948" w:rsidP="00E30948">
      <w:pPr>
        <w:tabs>
          <w:tab w:val="left" w:pos="3915"/>
        </w:tabs>
        <w:spacing w:line="240" w:lineRule="auto"/>
        <w:rPr>
          <w:iCs/>
          <w:sz w:val="28"/>
        </w:rPr>
      </w:pPr>
    </w:p>
    <w:p w:rsidR="00E30948" w:rsidRDefault="00B15074" w:rsidP="00E30948">
      <w:pPr>
        <w:tabs>
          <w:tab w:val="left" w:pos="3915"/>
        </w:tabs>
        <w:spacing w:line="240" w:lineRule="auto"/>
        <w:rPr>
          <w:i/>
          <w:iCs/>
          <w:sz w:val="28"/>
        </w:rPr>
      </w:pPr>
      <w:r>
        <w:rPr>
          <w:noProof/>
          <w:lang w:val="sl-SI" w:eastAsia="sl-SI"/>
        </w:rPr>
        <w:drawing>
          <wp:inline distT="0" distB="0" distL="0" distR="0" wp14:anchorId="2BF5DD67" wp14:editId="123B83E0">
            <wp:extent cx="337820" cy="374015"/>
            <wp:effectExtent l="0" t="0" r="5080" b="6985"/>
            <wp:docPr id="1" name="Slika 1" descr="Grosse Smilies - Seite 2 - www.smilies.4-use... - #Größe #Seite #Smilies  #temple #wwwsmilies4use | Smiley bilder, Smiley, Lustiger 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osse Smilies - Seite 2 - www.smilies.4-use... - #Größe #Seite #Smilies  #temple #wwwsmilies4use | Smiley bilder, Smiley, Lustiger smile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74" w:rsidRDefault="00B15074" w:rsidP="00E30948">
      <w:pPr>
        <w:tabs>
          <w:tab w:val="left" w:pos="3915"/>
        </w:tabs>
        <w:spacing w:line="240" w:lineRule="auto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Lep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pozdrav</w:t>
      </w:r>
      <w:proofErr w:type="spellEnd"/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učiteljica</w:t>
      </w:r>
      <w:proofErr w:type="spellEnd"/>
      <w:r>
        <w:rPr>
          <w:i/>
          <w:iCs/>
          <w:sz w:val="28"/>
        </w:rPr>
        <w:t xml:space="preserve"> Vida L.</w:t>
      </w:r>
    </w:p>
    <w:p w:rsidR="00E30948" w:rsidRDefault="00E30948" w:rsidP="00E30948">
      <w:pPr>
        <w:tabs>
          <w:tab w:val="left" w:pos="3915"/>
        </w:tabs>
        <w:spacing w:line="240" w:lineRule="auto"/>
        <w:rPr>
          <w:i/>
          <w:iCs/>
          <w:sz w:val="28"/>
        </w:rPr>
      </w:pPr>
    </w:p>
    <w:p w:rsidR="00E30948" w:rsidRDefault="00E30948" w:rsidP="00E30948">
      <w:pPr>
        <w:tabs>
          <w:tab w:val="left" w:pos="3915"/>
        </w:tabs>
        <w:spacing w:line="240" w:lineRule="auto"/>
        <w:rPr>
          <w:i/>
          <w:iCs/>
          <w:sz w:val="28"/>
        </w:rPr>
      </w:pPr>
    </w:p>
    <w:p w:rsidR="00E30948" w:rsidRDefault="00E30948" w:rsidP="00E30948">
      <w:pPr>
        <w:spacing w:line="240" w:lineRule="auto"/>
        <w:rPr>
          <w:rFonts w:ascii="Arial" w:hAnsi="Arial" w:cs="Arial"/>
          <w:b/>
          <w:color w:val="00B050"/>
          <w:sz w:val="24"/>
        </w:rPr>
      </w:pPr>
    </w:p>
    <w:p w:rsidR="008D453B" w:rsidRDefault="008D453B"/>
    <w:sectPr w:rsidR="008D453B" w:rsidSect="00E3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48"/>
    <w:rsid w:val="008D453B"/>
    <w:rsid w:val="00902596"/>
    <w:rsid w:val="00B15074"/>
    <w:rsid w:val="00E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5BDB"/>
  <w15:chartTrackingRefBased/>
  <w15:docId w15:val="{A8E29191-62BF-4699-982B-D5A38CB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948"/>
    <w:rPr>
      <w:lang w:val="en-GB"/>
    </w:rPr>
  </w:style>
  <w:style w:type="paragraph" w:styleId="Naslov5">
    <w:name w:val="heading 5"/>
    <w:basedOn w:val="Navaden"/>
    <w:next w:val="Navaden"/>
    <w:link w:val="Naslov5Znak"/>
    <w:qFormat/>
    <w:rsid w:val="00E3094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E30948"/>
    <w:rPr>
      <w:rFonts w:ascii="Times New Roman" w:eastAsia="Times New Roman" w:hAnsi="Times New Roman" w:cs="Times New Roman"/>
      <w:b/>
      <w:bCs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1</cp:revision>
  <dcterms:created xsi:type="dcterms:W3CDTF">2020-11-12T08:04:00Z</dcterms:created>
  <dcterms:modified xsi:type="dcterms:W3CDTF">2020-11-12T08:33:00Z</dcterms:modified>
</cp:coreProperties>
</file>